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EC" w:rsidRDefault="00785070" w:rsidP="00785070">
      <w:pPr>
        <w:jc w:val="center"/>
        <w:rPr>
          <w:b/>
        </w:rPr>
      </w:pPr>
      <w:r w:rsidRPr="00785070">
        <w:rPr>
          <w:b/>
        </w:rPr>
        <w:t>ООО «ВТОРМА»</w:t>
      </w:r>
    </w:p>
    <w:p w:rsidR="00785070" w:rsidRDefault="00785070" w:rsidP="00785070">
      <w:pPr>
        <w:rPr>
          <w:b/>
        </w:rPr>
      </w:pPr>
      <w:r>
        <w:rPr>
          <w:b/>
        </w:rPr>
        <w:t xml:space="preserve">                                    от имени и по поручению Межрегионального территориального управления Федерального агентства по управлению государственным имуществом в Республике Мордовия, Республике  Марий Эл, Чувашской Республике и Пензенской области</w:t>
      </w:r>
    </w:p>
    <w:p w:rsidR="00785070" w:rsidRDefault="00785070" w:rsidP="00785070">
      <w:pPr>
        <w:rPr>
          <w:b/>
        </w:rPr>
      </w:pPr>
      <w:r>
        <w:rPr>
          <w:b/>
        </w:rPr>
        <w:t xml:space="preserve">                                        сообщает реквизиты для внесения задатка</w:t>
      </w:r>
      <w:proofErr w:type="gramStart"/>
      <w:r>
        <w:rPr>
          <w:b/>
        </w:rPr>
        <w:t xml:space="preserve"> :</w:t>
      </w:r>
      <w:proofErr w:type="gramEnd"/>
    </w:p>
    <w:p w:rsidR="00785070" w:rsidRDefault="00785070" w:rsidP="00785070">
      <w:r>
        <w:rPr>
          <w:b/>
        </w:rPr>
        <w:t>Срок и порядок внесения задатка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 xml:space="preserve">Задаток вноситься </w:t>
      </w:r>
      <w:r w:rsidRPr="00785070">
        <w:rPr>
          <w:b/>
        </w:rPr>
        <w:t>СТРОГО</w:t>
      </w:r>
      <w:r>
        <w:rPr>
          <w:b/>
        </w:rPr>
        <w:t xml:space="preserve"> </w:t>
      </w:r>
      <w:r>
        <w:t xml:space="preserve">непосредственно заявителем единым платежом на счет № 40302810500001000029 в Отделении – НБ Республика </w:t>
      </w:r>
      <w:r w:rsidR="00164A98">
        <w:t xml:space="preserve">Мордовия, </w:t>
      </w:r>
      <w:proofErr w:type="spellStart"/>
      <w:r w:rsidR="00164A98">
        <w:t>г</w:t>
      </w:r>
      <w:proofErr w:type="gramStart"/>
      <w:r w:rsidR="00164A98">
        <w:t>.С</w:t>
      </w:r>
      <w:proofErr w:type="gramEnd"/>
      <w:r w:rsidR="00164A98">
        <w:t>аранск</w:t>
      </w:r>
      <w:proofErr w:type="spellEnd"/>
      <w:r w:rsidR="00164A98">
        <w:t xml:space="preserve">, БИК 048952001, Получатель – УФК  по Республике Мордовия (МТУ </w:t>
      </w:r>
      <w:proofErr w:type="spellStart"/>
      <w:r w:rsidR="00164A98">
        <w:t>Росимущества</w:t>
      </w:r>
      <w:proofErr w:type="spellEnd"/>
      <w:r w:rsidR="00164A98">
        <w:t xml:space="preserve"> в Республике Мордовия, Республике Марий Эл, Чувашской Республ</w:t>
      </w:r>
      <w:r w:rsidR="00F94FCD">
        <w:t>ике и Пензенской области, л/с 05</w:t>
      </w:r>
      <w:bookmarkStart w:id="0" w:name="_GoBack"/>
      <w:bookmarkEnd w:id="0"/>
      <w:r w:rsidR="00164A98">
        <w:t xml:space="preserve">091А18320), ИНН 1326211305, КПП 132601001, ОКТМО 89701000, КБК 0. Порядок возврата и удержание задатка см. на сайте </w:t>
      </w:r>
      <w:hyperlink r:id="rId5" w:history="1">
        <w:r w:rsidR="00164A98" w:rsidRPr="00195092">
          <w:rPr>
            <w:rStyle w:val="a3"/>
          </w:rPr>
          <w:t>http://penzavtor-ma.ru</w:t>
        </w:r>
      </w:hyperlink>
    </w:p>
    <w:p w:rsidR="00164A98" w:rsidRPr="00785070" w:rsidRDefault="00164A98" w:rsidP="00785070">
      <w:r>
        <w:t>Назначение платежа -№ лота задаток для участия в аукционе по продаже арестованного имущества без НДС</w:t>
      </w:r>
    </w:p>
    <w:sectPr w:rsidR="00164A98" w:rsidRPr="0078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9"/>
    <w:rsid w:val="00164A98"/>
    <w:rsid w:val="003C2649"/>
    <w:rsid w:val="00636513"/>
    <w:rsid w:val="00785070"/>
    <w:rsid w:val="00C622EC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zavtor-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2019-02-21T12:38:00Z</dcterms:created>
  <dcterms:modified xsi:type="dcterms:W3CDTF">2019-03-22T07:18:00Z</dcterms:modified>
</cp:coreProperties>
</file>